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72" w:rsidRPr="00F95772" w:rsidRDefault="00F95772" w:rsidP="00F95772">
      <w:pPr>
        <w:spacing w:after="0" w:line="240" w:lineRule="auto"/>
        <w:jc w:val="center"/>
        <w:rPr>
          <w:b/>
          <w:u w:val="single"/>
        </w:rPr>
      </w:pPr>
      <w:r w:rsidRPr="00F95772">
        <w:rPr>
          <w:b/>
          <w:u w:val="single"/>
        </w:rPr>
        <w:fldChar w:fldCharType="begin"/>
      </w:r>
      <w:r w:rsidRPr="00F95772">
        <w:rPr>
          <w:b/>
          <w:u w:val="single"/>
        </w:rPr>
        <w:instrText xml:space="preserve"> HYPERLINK "http://www.klickevzdelani.cz/Veřejnost/Nežzazvoní/Prvníkrokdoopravdickéškoly/tabid/82/articleType/ArticleView/articleId/10926/Legislativni-informace-k-zapisu-do-prvni-tridy-zakladni-skoly.aspx" </w:instrText>
      </w:r>
      <w:r w:rsidRPr="00F95772">
        <w:rPr>
          <w:b/>
          <w:u w:val="single"/>
        </w:rPr>
        <w:fldChar w:fldCharType="separate"/>
      </w:r>
      <w:r w:rsidRPr="00F95772">
        <w:rPr>
          <w:rStyle w:val="Hypertextovodkaz"/>
          <w:rFonts w:asciiTheme="minorHAnsi" w:hAnsiTheme="minorHAnsi"/>
          <w:b/>
          <w:color w:val="auto"/>
          <w:u w:val="single"/>
        </w:rPr>
        <w:t>Legislativní informace k zápisu do první třídy základní školy</w:t>
      </w:r>
      <w:r w:rsidRPr="00F95772">
        <w:rPr>
          <w:b/>
          <w:u w:val="single"/>
        </w:rPr>
        <w:fldChar w:fldCharType="end"/>
      </w:r>
    </w:p>
    <w:p w:rsidR="00F95772" w:rsidRDefault="00F95772" w:rsidP="00F95772">
      <w:pPr>
        <w:spacing w:after="0" w:line="240" w:lineRule="auto"/>
        <w:jc w:val="center"/>
      </w:pPr>
    </w:p>
    <w:p w:rsidR="00F95772" w:rsidRPr="00F95772" w:rsidRDefault="00F95772" w:rsidP="00F95772">
      <w:pPr>
        <w:spacing w:after="0" w:line="240" w:lineRule="auto"/>
        <w:jc w:val="center"/>
      </w:pPr>
      <w:r w:rsidRPr="00F95772">
        <w:t>Výňatek ze Školského zákona (zák. 561/2004)</w:t>
      </w:r>
    </w:p>
    <w:p w:rsidR="00F95772" w:rsidRPr="00F95772" w:rsidRDefault="00F95772" w:rsidP="00F95772">
      <w:pPr>
        <w:spacing w:after="0" w:line="240" w:lineRule="auto"/>
        <w:jc w:val="center"/>
        <w:rPr>
          <w:b/>
        </w:rPr>
      </w:pPr>
      <w:r w:rsidRPr="00F95772">
        <w:rPr>
          <w:b/>
        </w:rPr>
        <w:t>§ 36</w:t>
      </w:r>
    </w:p>
    <w:p w:rsidR="00F95772" w:rsidRPr="00F95772" w:rsidRDefault="00F95772" w:rsidP="00F95772">
      <w:pPr>
        <w:spacing w:after="0" w:line="240" w:lineRule="auto"/>
        <w:jc w:val="center"/>
        <w:rPr>
          <w:b/>
        </w:rPr>
      </w:pPr>
      <w:r w:rsidRPr="00F95772">
        <w:rPr>
          <w:b/>
        </w:rPr>
        <w:t>Plnění povinnosti školní docházky</w:t>
      </w:r>
    </w:p>
    <w:p w:rsidR="00F95772" w:rsidRPr="00F95772" w:rsidRDefault="00F95772" w:rsidP="00F95772">
      <w:pPr>
        <w:spacing w:after="0" w:line="240" w:lineRule="auto"/>
        <w:jc w:val="center"/>
      </w:pPr>
    </w:p>
    <w:p w:rsidR="00F95772" w:rsidRDefault="00F95772" w:rsidP="00F95772">
      <w:pPr>
        <w:spacing w:after="0" w:line="240" w:lineRule="auto"/>
        <w:jc w:val="center"/>
      </w:pPr>
      <w:r w:rsidRPr="00F95772">
        <w:t xml:space="preserve">(1) Školní docházka je povinná po dobu </w:t>
      </w:r>
      <w:r>
        <w:t>9</w:t>
      </w:r>
      <w:r w:rsidRPr="00F95772">
        <w:t xml:space="preserve"> školních roků, nejvýše však do konce školního roku,</w:t>
      </w:r>
    </w:p>
    <w:p w:rsidR="00F95772" w:rsidRDefault="00F95772" w:rsidP="00F95772">
      <w:pPr>
        <w:spacing w:after="0" w:line="240" w:lineRule="auto"/>
        <w:jc w:val="center"/>
      </w:pPr>
      <w:r w:rsidRPr="00F95772">
        <w:t>v němž žák dosáhne sedmnáctého roku věku (dále jen "povinná školní docházka").</w:t>
      </w:r>
      <w:r w:rsidRPr="00F95772">
        <w:br/>
      </w:r>
      <w:r w:rsidRPr="00F95772">
        <w:br/>
        <w:t>(3) Povinná školní docházka začíná počátkem školního roku, který následuje po dni, kdy dítě dosáhne šestého roku věku, pokud mu není povolen odklad. Dítě, které dosáhne šestého roku věku v době od září do konce června příslušného školního roku, může být přijato k plnění povinné školní docházky již v tomto školním roce, je-li přiměřeně tělesně i duševně vyspělé a požádá-li o to jeho zákonný zástupce. Podmínkou přijetí dítěte narozeného v období od září do konce prosince k plnění povinné školní docházky podle věty druhé je také doporučující vyjádření školského poradenského zařízení, podmínkou přijetí dítěte narozeného od ledna do konce června doporučující vyjádření školského poradenského zařízení a odborného lékaře, která k žádosti přiloží zákonný zástupce.</w:t>
      </w:r>
      <w:r w:rsidRPr="00F95772">
        <w:br/>
      </w:r>
      <w:r w:rsidRPr="00F95772">
        <w:br/>
        <w:t xml:space="preserve">(4) Zákonný zástupce je povinen přihlásit dítě k zápisu k povinné školní docházce, a to v době od 15. ledna </w:t>
      </w:r>
      <w:proofErr w:type="gramStart"/>
      <w:r w:rsidRPr="00F95772">
        <w:t>do</w:t>
      </w:r>
      <w:proofErr w:type="gramEnd"/>
      <w:r w:rsidRPr="00F95772">
        <w:t xml:space="preserve"> </w:t>
      </w:r>
    </w:p>
    <w:p w:rsidR="00F95772" w:rsidRDefault="00F95772" w:rsidP="00F95772">
      <w:pPr>
        <w:spacing w:after="0" w:line="240" w:lineRule="auto"/>
        <w:jc w:val="center"/>
      </w:pPr>
      <w:r w:rsidRPr="00F95772">
        <w:t>15. února kalendářního roku, v němž má dítě zahájit povinnou školní docházku.</w:t>
      </w:r>
      <w:r w:rsidRPr="00F95772">
        <w:br/>
      </w:r>
      <w:r w:rsidRPr="00F95772">
        <w:br/>
        <w:t>(5) Žák plní povinnou školní docházku v základní škole zřízené obcí nebo svazkem obcí se sídlem ve školském obvodu (§ 178 odst. 2), v němž má žák místo trvalého pobytu (dále jen "spádová škola"), pok</w:t>
      </w:r>
      <w:r>
        <w:t>ud zákonný zástupce nezvolí pro </w:t>
      </w:r>
      <w:r w:rsidRPr="00F95772">
        <w:t>žáka jinou než spádovou školu. Pokud je dítě přijato na jinou než spádovou školu, oznámí ředitel této školy tuto skutečnost řediteli školy spádové, a to nejpozději do konce března kalendářního roku, v němž má dítě zahájit povinnou školní docházku.</w:t>
      </w:r>
      <w:r w:rsidRPr="00F95772">
        <w:br/>
      </w:r>
      <w:r w:rsidRPr="00F95772">
        <w:br/>
        <w:t xml:space="preserve">(7) Ředitel spádové školy je povinen přednostně přijmout žáky s místem trvalého pobytu v příslušném školském obvodu a žáky umístěné v tomto obvodu ve školském zařízení pro výkon ústavní výchovy, ochranné výchovy nebo ve </w:t>
      </w:r>
      <w:r>
        <w:t>ŠZ</w:t>
      </w:r>
      <w:r w:rsidRPr="00F95772">
        <w:t xml:space="preserve"> pro preventivně výchovnou péči, a to do výše povoleného počtu žáků uvedené ve školském rejstříku.</w:t>
      </w:r>
    </w:p>
    <w:p w:rsidR="00F95772" w:rsidRPr="00F95772" w:rsidRDefault="00F95772" w:rsidP="00F95772">
      <w:pPr>
        <w:spacing w:after="0" w:line="240" w:lineRule="auto"/>
        <w:jc w:val="center"/>
      </w:pPr>
    </w:p>
    <w:p w:rsidR="00F95772" w:rsidRPr="00F95772" w:rsidRDefault="00F95772" w:rsidP="00F95772">
      <w:pPr>
        <w:spacing w:after="0" w:line="240" w:lineRule="auto"/>
        <w:jc w:val="center"/>
        <w:rPr>
          <w:b/>
        </w:rPr>
      </w:pPr>
      <w:r w:rsidRPr="00F95772">
        <w:rPr>
          <w:b/>
        </w:rPr>
        <w:t>§ 37</w:t>
      </w:r>
    </w:p>
    <w:p w:rsidR="00F95772" w:rsidRPr="00F95772" w:rsidRDefault="00F95772" w:rsidP="00F95772">
      <w:pPr>
        <w:spacing w:after="0" w:line="240" w:lineRule="auto"/>
        <w:jc w:val="center"/>
        <w:rPr>
          <w:b/>
        </w:rPr>
      </w:pPr>
      <w:r w:rsidRPr="00F95772">
        <w:rPr>
          <w:b/>
        </w:rPr>
        <w:t>Odklad povinné školní docházky</w:t>
      </w:r>
    </w:p>
    <w:p w:rsidR="00F95772" w:rsidRDefault="00F95772" w:rsidP="00F95772">
      <w:pPr>
        <w:spacing w:after="0" w:line="240" w:lineRule="auto"/>
        <w:jc w:val="center"/>
      </w:pPr>
      <w:r w:rsidRPr="00F95772">
        <w:br/>
        <w:t>(1) Není-li dítě po dovršení šestého roku věku tělesně nebo duševně přiměřeně vyspělé a požádá-li o to písemně zákonný zástupce dítěte do 31. května kalendářního roku, v němž má dítě zahájit povinnou školní docházku, odloží ředitel školy začátek povinné školní docházky o jeden školní rok, pokud je žádost doložena doporučujícím posouzením příslušného školského poradenského zařízení, nebo odborného lékaře. Začátek povinné školní docházky lze odložit nejdéle do zahájení školního roku, v němž dítě dovrší osmý rok věku.</w:t>
      </w:r>
      <w:r w:rsidRPr="00F95772">
        <w:br/>
      </w:r>
      <w:r w:rsidRPr="00F95772">
        <w:br/>
        <w:t>(2) Při zápisu do prvního ročníku základní škola informuje zákonného zástupce dítěte o možnosti odkladu povinné školní docházky.</w:t>
      </w:r>
      <w:r w:rsidRPr="00F95772">
        <w:br/>
      </w:r>
      <w:r w:rsidRPr="00F95772">
        <w:br/>
        <w:t>(3) Pokud se u žáka v prvním roce plnění povinné školní docházky projeví nedostatečná tělesná nebo duševní vyspělost k plnění povinné školní docházky, může ředitel školy se souhlasem zákonného zástupce žákovi dodatečně v průběhu prvního pololetí školního roku odložit začátek plnění povinné školní docházky na následující školní rok.</w:t>
      </w:r>
      <w:r w:rsidRPr="00F95772">
        <w:br/>
      </w:r>
      <w:r w:rsidRPr="00F95772">
        <w:br/>
        <w:t>(4) Pokud ředitel školy rozhodne o odkladu povinné školní docházky podle odstavce 1 nebo 3, doporučí zároveň zákonnému zástupci dítěte vzdělávání dítěte v přípravné třídě základní školy nebo v posledním ročníku mateřské školy, pokud lze předpokládat, že toto vzdělávání vyrovná vývoj dítěte.</w:t>
      </w:r>
      <w:r w:rsidRPr="00F95772">
        <w:br/>
      </w:r>
      <w:r w:rsidRPr="00F95772">
        <w:br/>
      </w:r>
      <w:r w:rsidRPr="00F95772">
        <w:rPr>
          <w:b/>
          <w:u w:val="single"/>
        </w:rPr>
        <w:t>Poznámka</w:t>
      </w:r>
      <w:r w:rsidRPr="00F95772">
        <w:rPr>
          <w:b/>
        </w:rPr>
        <w:t>:</w:t>
      </w:r>
      <w:r w:rsidRPr="00F95772">
        <w:br/>
        <w:t xml:space="preserve">Zákonný zástupce dítěte, kterému byl povolen odklad povinné školní docházky, je povinen dostavit se v následujícím školním roce opět k zápisu do prvního ročníku vzdělávání ve smyslu </w:t>
      </w:r>
      <w:proofErr w:type="spellStart"/>
      <w:r w:rsidRPr="00F95772">
        <w:t>ust</w:t>
      </w:r>
      <w:proofErr w:type="spellEnd"/>
      <w:r w:rsidRPr="00F95772">
        <w:t>. § 36 odst. 4, § 46 odst. 1 školského zákona, a to opět do základní školy podle svého výběru (výklad MŠMT)</w:t>
      </w:r>
      <w:r>
        <w:t>.</w:t>
      </w:r>
    </w:p>
    <w:p w:rsidR="00792D0F" w:rsidRDefault="00792D0F" w:rsidP="00F95772">
      <w:pPr>
        <w:spacing w:after="0" w:line="240" w:lineRule="auto"/>
        <w:jc w:val="center"/>
      </w:pPr>
    </w:p>
    <w:p w:rsidR="00792D0F" w:rsidRDefault="00792D0F" w:rsidP="00F95772">
      <w:pPr>
        <w:spacing w:after="0" w:line="240" w:lineRule="auto"/>
        <w:jc w:val="center"/>
      </w:pPr>
    </w:p>
    <w:p w:rsidR="00640FDD" w:rsidRPr="00F95772" w:rsidRDefault="00640FDD" w:rsidP="00640FDD">
      <w:pPr>
        <w:spacing w:after="0" w:line="240" w:lineRule="auto"/>
      </w:pPr>
      <w:bookmarkStart w:id="0" w:name="_GoBack"/>
      <w:bookmarkEnd w:id="0"/>
    </w:p>
    <w:sectPr w:rsidR="00640FDD" w:rsidRPr="00F95772" w:rsidSect="00F95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72"/>
    <w:rsid w:val="00640FDD"/>
    <w:rsid w:val="00792D0F"/>
    <w:rsid w:val="009B64AA"/>
    <w:rsid w:val="00C35E90"/>
    <w:rsid w:val="00F00A0E"/>
    <w:rsid w:val="00F9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5772"/>
    <w:rPr>
      <w:rFonts w:ascii="Verdana" w:hAnsi="Verdana" w:hint="default"/>
      <w:b w:val="0"/>
      <w:bCs w:val="0"/>
      <w:strike w:val="0"/>
      <w:dstrike w:val="0"/>
      <w:color w:val="3E81B5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F95772"/>
    <w:rPr>
      <w:b/>
      <w:bCs/>
    </w:rPr>
  </w:style>
  <w:style w:type="paragraph" w:styleId="Odstavecseseznamem">
    <w:name w:val="List Paragraph"/>
    <w:basedOn w:val="Normln"/>
    <w:uiPriority w:val="34"/>
    <w:qFormat/>
    <w:rsid w:val="00F95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5772"/>
    <w:rPr>
      <w:rFonts w:ascii="Verdana" w:hAnsi="Verdana" w:hint="default"/>
      <w:b w:val="0"/>
      <w:bCs w:val="0"/>
      <w:strike w:val="0"/>
      <w:dstrike w:val="0"/>
      <w:color w:val="3E81B5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F95772"/>
    <w:rPr>
      <w:b/>
      <w:bCs/>
    </w:rPr>
  </w:style>
  <w:style w:type="paragraph" w:styleId="Odstavecseseznamem">
    <w:name w:val="List Paragraph"/>
    <w:basedOn w:val="Normln"/>
    <w:uiPriority w:val="34"/>
    <w:qFormat/>
    <w:rsid w:val="00F95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8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6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1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16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0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17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23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106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30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E8E8E8"/>
                                                                        <w:bottom w:val="none" w:sz="0" w:space="0" w:color="auto"/>
                                                                        <w:right w:val="single" w:sz="6" w:space="0" w:color="E8E8E8"/>
                                                                      </w:divBdr>
                                                                    </w:div>
                                                                    <w:div w:id="30593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8E8E8"/>
                                                                        <w:bottom w:val="single" w:sz="6" w:space="8" w:color="E8E8E8"/>
                                                                        <w:right w:val="single" w:sz="6" w:space="8" w:color="E8E8E8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567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Veronika Krhovská</dc:creator>
  <cp:lastModifiedBy>Mgr. Veronika Krhovská</cp:lastModifiedBy>
  <cp:revision>3</cp:revision>
  <cp:lastPrinted>2013-11-04T13:21:00Z</cp:lastPrinted>
  <dcterms:created xsi:type="dcterms:W3CDTF">2013-11-04T13:15:00Z</dcterms:created>
  <dcterms:modified xsi:type="dcterms:W3CDTF">2015-05-28T10:41:00Z</dcterms:modified>
</cp:coreProperties>
</file>