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2AE" w:rsidRPr="005A7B2D" w:rsidRDefault="005A7B2D" w:rsidP="001D22AE">
      <w:pPr>
        <w:rPr>
          <w:sz w:val="28"/>
          <w:szCs w:val="28"/>
        </w:rPr>
      </w:pPr>
      <w:r w:rsidRPr="005A7B2D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Oborový kurz </w:t>
      </w:r>
      <w:proofErr w:type="gramStart"/>
      <w:r w:rsidRPr="005A7B2D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čalouník - pokročilý</w:t>
      </w:r>
      <w:proofErr w:type="gramEnd"/>
    </w:p>
    <w:p w:rsidR="005A7B2D" w:rsidRPr="00FE4799" w:rsidRDefault="005A7B2D" w:rsidP="005A7B2D">
      <w:pPr>
        <w:jc w:val="both"/>
        <w:rPr>
          <w:sz w:val="28"/>
          <w:szCs w:val="28"/>
        </w:rPr>
      </w:pPr>
      <w:r w:rsidRPr="00FE4799">
        <w:rPr>
          <w:sz w:val="28"/>
          <w:szCs w:val="28"/>
        </w:rPr>
        <w:t>Jedná se o rozšiřující kurz základního oborového kurzu čalouník. Proto je vhodný pro uchazeče, kteří tento kurz absolvovali nebo pro uchazeče, kteří mají základní čalounické dovednosti, není vhodný pro úplné začátečníky. Zájemci se v kurzu naučí soudobou technologii čalounění s použitím pěnových materiálů. Kurz je zaměřen na čalounění křesel a židlí s použitím pěnových materiálů, jejich zpracováním a tvarováním,</w:t>
      </w:r>
    </w:p>
    <w:p w:rsidR="005A7B2D" w:rsidRDefault="005A7B2D" w:rsidP="005A7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Kurz </w:t>
      </w:r>
      <w:r w:rsidRPr="00FE4799">
        <w:rPr>
          <w:sz w:val="28"/>
          <w:szCs w:val="28"/>
        </w:rPr>
        <w:t>je zaměřen zejména na praktické vyučování, které je doplněno teorií.</w:t>
      </w:r>
    </w:p>
    <w:p w:rsidR="005A7B2D" w:rsidRPr="00FE4799" w:rsidRDefault="005A7B2D" w:rsidP="005A7B2D">
      <w:pPr>
        <w:jc w:val="both"/>
        <w:rPr>
          <w:sz w:val="28"/>
          <w:szCs w:val="28"/>
        </w:rPr>
      </w:pPr>
      <w:r>
        <w:rPr>
          <w:sz w:val="28"/>
          <w:szCs w:val="28"/>
        </w:rPr>
        <w:t>Účastníci obdrží potvrzení o absolvování kurzu.</w:t>
      </w:r>
    </w:p>
    <w:p w:rsidR="005A7B2D" w:rsidRPr="009803E4" w:rsidRDefault="005A7B2D" w:rsidP="005A7B2D">
      <w:pPr>
        <w:jc w:val="both"/>
        <w:rPr>
          <w:b/>
          <w:sz w:val="28"/>
          <w:szCs w:val="28"/>
        </w:rPr>
      </w:pPr>
    </w:p>
    <w:p w:rsidR="005A7B2D" w:rsidRPr="009803E4" w:rsidRDefault="005A7B2D" w:rsidP="005A7B2D">
      <w:pPr>
        <w:rPr>
          <w:sz w:val="28"/>
          <w:szCs w:val="28"/>
        </w:rPr>
      </w:pPr>
      <w:r w:rsidRPr="009803E4">
        <w:rPr>
          <w:sz w:val="28"/>
          <w:szCs w:val="28"/>
        </w:rPr>
        <w:t xml:space="preserve">Celkový počet </w:t>
      </w:r>
      <w:r>
        <w:rPr>
          <w:sz w:val="28"/>
          <w:szCs w:val="28"/>
        </w:rPr>
        <w:t>vyučovacích hodin: 4</w:t>
      </w:r>
      <w:r w:rsidRPr="009803E4">
        <w:rPr>
          <w:sz w:val="28"/>
          <w:szCs w:val="28"/>
        </w:rPr>
        <w:t>0</w:t>
      </w:r>
    </w:p>
    <w:p w:rsidR="005A7B2D" w:rsidRDefault="005A7B2D" w:rsidP="005A7B2D">
      <w:pPr>
        <w:rPr>
          <w:sz w:val="28"/>
          <w:szCs w:val="28"/>
        </w:rPr>
      </w:pPr>
      <w:r>
        <w:rPr>
          <w:sz w:val="28"/>
          <w:szCs w:val="28"/>
        </w:rPr>
        <w:t xml:space="preserve">Konání kurzu: předpokládáme středu od </w:t>
      </w:r>
      <w:proofErr w:type="gramStart"/>
      <w:r>
        <w:rPr>
          <w:sz w:val="28"/>
          <w:szCs w:val="28"/>
        </w:rPr>
        <w:t>15 – 19</w:t>
      </w:r>
      <w:proofErr w:type="gramEnd"/>
      <w:r>
        <w:rPr>
          <w:sz w:val="28"/>
          <w:szCs w:val="28"/>
        </w:rPr>
        <w:t xml:space="preserve"> hod</w:t>
      </w:r>
    </w:p>
    <w:p w:rsidR="005A7B2D" w:rsidRDefault="005A7B2D" w:rsidP="005A7B2D">
      <w:pPr>
        <w:rPr>
          <w:sz w:val="28"/>
          <w:szCs w:val="28"/>
        </w:rPr>
      </w:pPr>
      <w:r>
        <w:rPr>
          <w:sz w:val="28"/>
          <w:szCs w:val="28"/>
        </w:rPr>
        <w:t xml:space="preserve">Cena kurzu je 6 </w:t>
      </w:r>
      <w:r w:rsidRPr="009803E4">
        <w:rPr>
          <w:sz w:val="28"/>
          <w:szCs w:val="28"/>
        </w:rPr>
        <w:t>000,- Kč</w:t>
      </w:r>
      <w:r>
        <w:rPr>
          <w:sz w:val="28"/>
          <w:szCs w:val="28"/>
        </w:rPr>
        <w:t>, ú</w:t>
      </w:r>
      <w:r w:rsidRPr="009803E4">
        <w:rPr>
          <w:sz w:val="28"/>
          <w:szCs w:val="28"/>
        </w:rPr>
        <w:t>častníci</w:t>
      </w:r>
      <w:r>
        <w:rPr>
          <w:sz w:val="28"/>
          <w:szCs w:val="28"/>
        </w:rPr>
        <w:t xml:space="preserve"> si</w:t>
      </w:r>
      <w:r w:rsidRPr="009803E4">
        <w:rPr>
          <w:sz w:val="28"/>
          <w:szCs w:val="28"/>
        </w:rPr>
        <w:t xml:space="preserve"> hradí spotřebovaný materiál.</w:t>
      </w:r>
    </w:p>
    <w:p w:rsidR="005A7B2D" w:rsidRDefault="005A7B2D" w:rsidP="005A7B2D">
      <w:pPr>
        <w:rPr>
          <w:sz w:val="28"/>
          <w:szCs w:val="28"/>
        </w:rPr>
      </w:pPr>
      <w:r>
        <w:rPr>
          <w:sz w:val="28"/>
          <w:szCs w:val="28"/>
        </w:rPr>
        <w:t>Kurz bude otevřen při počtu účastníků: 8</w:t>
      </w:r>
    </w:p>
    <w:p w:rsidR="00D3296E" w:rsidRPr="00FE4799" w:rsidRDefault="00D3296E" w:rsidP="005A7B2D">
      <w:pPr>
        <w:rPr>
          <w:sz w:val="28"/>
          <w:szCs w:val="28"/>
        </w:rPr>
      </w:pPr>
      <w:bookmarkStart w:id="0" w:name="_GoBack"/>
      <w:bookmarkEnd w:id="0"/>
    </w:p>
    <w:sectPr w:rsidR="00D3296E" w:rsidRPr="00FE4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47E25"/>
    <w:multiLevelType w:val="multilevel"/>
    <w:tmpl w:val="41C0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799"/>
    <w:rsid w:val="001D22AE"/>
    <w:rsid w:val="005A7B2D"/>
    <w:rsid w:val="008B3488"/>
    <w:rsid w:val="00D3296E"/>
    <w:rsid w:val="00F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449A"/>
  <w15:docId w15:val="{8D14FE3A-D00C-4704-8B88-FC4C5F59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47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4799"/>
    <w:pPr>
      <w:ind w:left="720"/>
      <w:contextualSpacing/>
    </w:pPr>
  </w:style>
  <w:style w:type="table" w:styleId="Mkatabulky">
    <w:name w:val="Table Grid"/>
    <w:basedOn w:val="Normlntabulka"/>
    <w:uiPriority w:val="59"/>
    <w:rsid w:val="00FE4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Arnoštová</dc:creator>
  <cp:lastModifiedBy>Marcela Piskořová</cp:lastModifiedBy>
  <cp:revision>4</cp:revision>
  <dcterms:created xsi:type="dcterms:W3CDTF">2016-11-24T10:40:00Z</dcterms:created>
  <dcterms:modified xsi:type="dcterms:W3CDTF">2022-04-21T09:33:00Z</dcterms:modified>
</cp:coreProperties>
</file>