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5127AF" w:rsidRPr="00E3161E" w:rsidRDefault="005127AF" w:rsidP="005127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</w:t>
      </w:r>
      <w:proofErr w:type="gramStart"/>
      <w:r>
        <w:rPr>
          <w:rFonts w:ascii="Arial" w:hAnsi="Arial" w:cs="Arial"/>
          <w:b/>
          <w:sz w:val="24"/>
          <w:szCs w:val="24"/>
        </w:rPr>
        <w:t>58-E</w:t>
      </w:r>
      <w:proofErr w:type="gramEnd"/>
      <w:r>
        <w:rPr>
          <w:rFonts w:ascii="Arial" w:hAnsi="Arial" w:cs="Arial"/>
          <w:b/>
          <w:sz w:val="24"/>
          <w:szCs w:val="24"/>
        </w:rPr>
        <w:t>/01 Zpracovatel přírodních pletiv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4F52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4F529A">
        <w:rPr>
          <w:rFonts w:ascii="Arial" w:hAnsi="Arial" w:cs="Arial"/>
          <w:sz w:val="24"/>
          <w:szCs w:val="24"/>
        </w:rPr>
        <w:t>4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120B44" w:rsidRDefault="00B834CC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389" w:rsidRPr="00B834CC" w:rsidRDefault="00036389" w:rsidP="0003638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Průměry  známek</w:t>
      </w:r>
      <w:proofErr w:type="gramEnd"/>
      <w:r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60 bodů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036389" w:rsidRPr="00A8215F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036389" w:rsidRPr="00173695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26F" w:rsidRDefault="0059726F" w:rsidP="0059726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7F38">
        <w:rPr>
          <w:rFonts w:ascii="Arial" w:hAnsi="Arial" w:cs="Arial"/>
          <w:sz w:val="24"/>
          <w:szCs w:val="24"/>
        </w:rPr>
        <w:t>Zkouška manuální zručnosti a sebeobsluhy</w:t>
      </w:r>
      <w:r w:rsidRPr="008F7F38">
        <w:rPr>
          <w:rFonts w:ascii="Arial" w:hAnsi="Arial" w:cs="Arial"/>
          <w:sz w:val="24"/>
          <w:szCs w:val="24"/>
        </w:rPr>
        <w:tab/>
      </w:r>
      <w:r w:rsidRPr="008F7F38">
        <w:rPr>
          <w:rFonts w:ascii="Arial" w:hAnsi="Arial" w:cs="Arial"/>
          <w:sz w:val="24"/>
          <w:szCs w:val="24"/>
        </w:rPr>
        <w:tab/>
      </w:r>
      <w:r w:rsidRPr="008F7F38">
        <w:rPr>
          <w:rFonts w:ascii="Arial" w:hAnsi="Arial" w:cs="Arial"/>
          <w:sz w:val="24"/>
          <w:szCs w:val="24"/>
        </w:rPr>
        <w:tab/>
        <w:t>max. 20 bodů</w:t>
      </w:r>
    </w:p>
    <w:p w:rsidR="0093257C" w:rsidRPr="0093257C" w:rsidRDefault="0093257C" w:rsidP="0093257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dosažení 4 a méně bodů uchazeč u zkoušky neuspěl a nebude přijat.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8F7F38">
        <w:rPr>
          <w:rFonts w:ascii="Arial" w:hAnsi="Arial" w:cs="Arial"/>
          <w:sz w:val="24"/>
          <w:szCs w:val="24"/>
        </w:rPr>
        <w:t>2</w:t>
      </w:r>
      <w:r w:rsidRPr="00652804">
        <w:rPr>
          <w:rFonts w:ascii="Arial" w:hAnsi="Arial" w:cs="Arial"/>
          <w:sz w:val="24"/>
          <w:szCs w:val="24"/>
        </w:rPr>
        <w:t>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59726F">
        <w:rPr>
          <w:rFonts w:ascii="Arial" w:hAnsi="Arial" w:cs="Arial"/>
          <w:sz w:val="24"/>
          <w:szCs w:val="24"/>
        </w:rPr>
        <w:t>1</w:t>
      </w:r>
      <w:r w:rsidR="008F7F38">
        <w:rPr>
          <w:rFonts w:ascii="Arial" w:hAnsi="Arial" w:cs="Arial"/>
          <w:sz w:val="24"/>
          <w:szCs w:val="24"/>
        </w:rPr>
        <w:t>2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5127AF" w:rsidRPr="005127AF">
        <w:rPr>
          <w:rFonts w:ascii="Arial" w:hAnsi="Arial" w:cs="Arial"/>
          <w:b/>
          <w:sz w:val="24"/>
          <w:szCs w:val="24"/>
        </w:rPr>
        <w:t>33</w:t>
      </w:r>
      <w:r w:rsidR="00E047FB" w:rsidRPr="005127AF">
        <w:rPr>
          <w:rFonts w:ascii="Arial" w:hAnsi="Arial" w:cs="Arial"/>
          <w:b/>
          <w:sz w:val="24"/>
          <w:szCs w:val="24"/>
        </w:rPr>
        <w:t>-5</w:t>
      </w:r>
      <w:r w:rsidR="005127AF" w:rsidRPr="005127AF">
        <w:rPr>
          <w:rFonts w:ascii="Arial" w:hAnsi="Arial" w:cs="Arial"/>
          <w:b/>
          <w:sz w:val="24"/>
          <w:szCs w:val="24"/>
        </w:rPr>
        <w:t>8</w:t>
      </w:r>
      <w:r w:rsidR="00E047FB" w:rsidRPr="005127AF">
        <w:rPr>
          <w:rFonts w:ascii="Arial" w:hAnsi="Arial" w:cs="Arial"/>
          <w:b/>
          <w:sz w:val="24"/>
          <w:szCs w:val="24"/>
        </w:rPr>
        <w:t>-E/01</w:t>
      </w:r>
      <w:r w:rsidR="00E047FB">
        <w:rPr>
          <w:rFonts w:ascii="Arial" w:hAnsi="Arial" w:cs="Arial"/>
          <w:b/>
          <w:sz w:val="24"/>
          <w:szCs w:val="24"/>
        </w:rPr>
        <w:t xml:space="preserve"> </w:t>
      </w:r>
      <w:r w:rsidR="005127AF">
        <w:rPr>
          <w:rFonts w:ascii="Arial" w:hAnsi="Arial" w:cs="Arial"/>
          <w:b/>
          <w:sz w:val="24"/>
          <w:szCs w:val="24"/>
        </w:rPr>
        <w:t>Zpracovatel přírodních pletiv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59726F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 8.ročníku</w:t>
      </w:r>
      <w:r w:rsidR="0059726F">
        <w:rPr>
          <w:rFonts w:ascii="Arial" w:hAnsi="Arial" w:cs="Arial"/>
          <w:sz w:val="24"/>
          <w:szCs w:val="24"/>
        </w:rPr>
        <w:t>,  2.pololetí 8.ročníku</w:t>
      </w:r>
      <w:r w:rsidR="00A8215F" w:rsidRPr="00A8215F">
        <w:rPr>
          <w:rFonts w:ascii="Arial" w:hAnsi="Arial" w:cs="Arial"/>
          <w:sz w:val="24"/>
          <w:szCs w:val="24"/>
        </w:rPr>
        <w:t xml:space="preserve"> a 1.pololetí 9.ročníku nebo za </w:t>
      </w:r>
      <w:r w:rsidR="0059726F">
        <w:rPr>
          <w:rFonts w:ascii="Arial" w:hAnsi="Arial" w:cs="Arial"/>
          <w:sz w:val="24"/>
          <w:szCs w:val="24"/>
        </w:rPr>
        <w:t>tři</w:t>
      </w:r>
      <w:r w:rsidR="00A8215F" w:rsidRPr="00A8215F">
        <w:rPr>
          <w:rFonts w:ascii="Arial" w:hAnsi="Arial" w:cs="Arial"/>
          <w:sz w:val="24"/>
          <w:szCs w:val="24"/>
        </w:rPr>
        <w:t xml:space="preserve">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59726F">
        <w:rPr>
          <w:rFonts w:ascii="Arial" w:hAnsi="Arial" w:cs="Arial"/>
          <w:sz w:val="24"/>
          <w:szCs w:val="24"/>
        </w:rPr>
        <w:t xml:space="preserve">, na základě </w:t>
      </w:r>
      <w:r w:rsidR="004F529A">
        <w:rPr>
          <w:rFonts w:ascii="Arial" w:hAnsi="Arial" w:cs="Arial"/>
          <w:sz w:val="24"/>
          <w:szCs w:val="24"/>
        </w:rPr>
        <w:t xml:space="preserve">školní </w:t>
      </w:r>
      <w:r w:rsidR="0059726F">
        <w:rPr>
          <w:rFonts w:ascii="Arial" w:hAnsi="Arial" w:cs="Arial"/>
          <w:sz w:val="24"/>
          <w:szCs w:val="24"/>
        </w:rPr>
        <w:t>přijímací zkoušky manuální zručnosti a sebeobsluhy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="00CB29B8"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  <w:r w:rsidR="00533742">
        <w:rPr>
          <w:rFonts w:ascii="Arial" w:hAnsi="Arial" w:cs="Arial"/>
          <w:sz w:val="24"/>
          <w:szCs w:val="24"/>
        </w:rPr>
        <w:t xml:space="preserve"> Pokud tak neučiní, nebude ke studiu přijat.</w:t>
      </w:r>
    </w:p>
    <w:p w:rsidR="008F7F38" w:rsidRPr="00A8215F" w:rsidRDefault="0059726F" w:rsidP="008F7F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</w:t>
      </w:r>
      <w:r w:rsidR="00A8215F" w:rsidRPr="00A8215F">
        <w:rPr>
          <w:rFonts w:ascii="Arial" w:hAnsi="Arial" w:cs="Arial"/>
          <w:sz w:val="24"/>
          <w:szCs w:val="24"/>
        </w:rPr>
        <w:t xml:space="preserve"> vyhlášky 353/2016 o přijímacím řízení, ve znění pozdějších předpisů, §1 odst.7 nelze v přijímacím řízení hodnotit hodnocení na vysvědčení za druhé pololetí školního roku 2019/2020</w:t>
      </w:r>
      <w:r w:rsidR="00A8215F">
        <w:rPr>
          <w:rFonts w:ascii="Arial" w:hAnsi="Arial" w:cs="Arial"/>
          <w:sz w:val="24"/>
          <w:szCs w:val="24"/>
        </w:rPr>
        <w:t>.</w:t>
      </w:r>
      <w:r w:rsidR="008F7F38" w:rsidRPr="008F7F38">
        <w:rPr>
          <w:rFonts w:ascii="Arial" w:hAnsi="Arial" w:cs="Arial"/>
          <w:sz w:val="24"/>
          <w:szCs w:val="24"/>
        </w:rPr>
        <w:t xml:space="preserve"> </w:t>
      </w:r>
      <w:r w:rsidR="008F7F38">
        <w:rPr>
          <w:rFonts w:ascii="Arial" w:hAnsi="Arial" w:cs="Arial"/>
          <w:sz w:val="24"/>
          <w:szCs w:val="24"/>
        </w:rPr>
        <w:t>Předloží-li žák takové vysvědčení bude mu duplicitně započítáno pololetí, ve kterém měl lepší průměr známek.</w:t>
      </w: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sz w:val="24"/>
          <w:szCs w:val="24"/>
        </w:rPr>
        <w:t xml:space="preserve">počet přijímaných uchazečů je </w:t>
      </w:r>
      <w:r w:rsidR="005127A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F38" w:rsidRPr="00A8215F" w:rsidRDefault="000961DF" w:rsidP="008F7F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8F7F38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8F7F38" w:rsidRPr="00A8215F" w:rsidRDefault="000961DF" w:rsidP="008F7F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8F7F38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59726F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533742" w:rsidRDefault="00533742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742" w:rsidRDefault="00533742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Pr="00DC49C2">
        <w:rPr>
          <w:rFonts w:ascii="Arial" w:hAnsi="Arial" w:cs="Arial"/>
          <w:sz w:val="24"/>
          <w:szCs w:val="24"/>
        </w:rPr>
        <w:t xml:space="preserve"> </w:t>
      </w:r>
    </w:p>
    <w:p w:rsidR="0059726F" w:rsidRPr="009C074E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CB29B8" w:rsidRDefault="00CB29B8" w:rsidP="00CB29B8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Při rovnosti celkových bodů se pořadí stanoví podle bodové ohodnocení speciálních vzdělávacích potřeb, pokud bude rovnost trval nadále, rozhodne o pořadí počet bodů, které uchazeč získal za přijímací zkoušku manuální zručnosti a sebeobsluhy.</w:t>
      </w:r>
    </w:p>
    <w:p w:rsidR="00CB29B8" w:rsidRDefault="00CB29B8" w:rsidP="00CB29B8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533742" w:rsidRDefault="0053374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533742" w:rsidRDefault="0053374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bookmarkStart w:id="0" w:name="_GoBack"/>
      <w:bookmarkEnd w:id="0"/>
    </w:p>
    <w:p w:rsidR="00A20C02" w:rsidRPr="0066365D" w:rsidRDefault="00A20C02" w:rsidP="00A20C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A20C02" w:rsidRDefault="00A20C02" w:rsidP="00A2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C02" w:rsidRPr="0066365D" w:rsidRDefault="00A20C02" w:rsidP="00A2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 Pokud tak neučiní, nebude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A20C02" w:rsidRDefault="00A20C02" w:rsidP="00A20C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0C02" w:rsidRPr="004C3BF7" w:rsidRDefault="00A20C02" w:rsidP="00A20C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přijímacímu řízení, do přihlášky uvedou kontaktní adresu v ČR. K přihlášce přikládají úředně ověřený překlad vysvědčení z ekvivalentu 8. ročníku a poloviny 9. ročníku základní školy. </w:t>
      </w:r>
    </w:p>
    <w:p w:rsidR="00A20C02" w:rsidRPr="0066365D" w:rsidRDefault="00A20C02" w:rsidP="00A20C02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A20C02" w:rsidRPr="0066365D" w:rsidRDefault="00A20C02" w:rsidP="00A20C02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A20C02" w:rsidRPr="0066365D" w:rsidRDefault="00A20C02" w:rsidP="00A20C02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A20C02" w:rsidRPr="0066365D" w:rsidRDefault="00A20C02" w:rsidP="00A20C02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A20C02" w:rsidRPr="0066365D" w:rsidRDefault="00A20C02" w:rsidP="00A20C02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A20C02" w:rsidRPr="00AC6DCC" w:rsidRDefault="00A20C02" w:rsidP="00A20C0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A20C02" w:rsidRPr="0085237F" w:rsidRDefault="00A20C02" w:rsidP="00A20C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Přijímání cizinců s dočasnou ochranou (dle zákona Lex Ukrajina) </w:t>
      </w:r>
    </w:p>
    <w:p w:rsidR="00A20C02" w:rsidRPr="0085237F" w:rsidRDefault="00A20C02" w:rsidP="00A2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C02" w:rsidRPr="0085237F" w:rsidRDefault="00A20C02" w:rsidP="00A2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</w:t>
      </w:r>
      <w:r>
        <w:rPr>
          <w:rFonts w:ascii="Arial" w:hAnsi="Arial" w:cs="Arial"/>
          <w:sz w:val="24"/>
          <w:szCs w:val="24"/>
        </w:rPr>
        <w:t xml:space="preserve">bude </w:t>
      </w:r>
      <w:r w:rsidRPr="0085237F">
        <w:rPr>
          <w:rFonts w:ascii="Arial" w:hAnsi="Arial" w:cs="Arial"/>
          <w:sz w:val="24"/>
          <w:szCs w:val="24"/>
        </w:rPr>
        <w:t xml:space="preserve">studiu přijat. </w:t>
      </w:r>
    </w:p>
    <w:p w:rsidR="00A20C02" w:rsidRDefault="00A20C02" w:rsidP="00A20C02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A20C02" w:rsidRPr="0085237F" w:rsidRDefault="00A20C02" w:rsidP="00A20C02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A20C02" w:rsidRPr="0085237F" w:rsidRDefault="00A20C02" w:rsidP="00A20C0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A20C02" w:rsidRPr="0085237F" w:rsidRDefault="00A20C02" w:rsidP="00A20C0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Vysvědčení z předchozího vzdělávání lze nahradit čestným prohlášením, pokud vysvědčení uchazeč nemůže předložit. </w:t>
      </w:r>
    </w:p>
    <w:p w:rsidR="00A20C02" w:rsidRPr="00AC6DCC" w:rsidRDefault="00A20C02" w:rsidP="00A20C02">
      <w:pPr>
        <w:pStyle w:val="P-2sloupce"/>
        <w:spacing w:after="120" w:line="240" w:lineRule="auto"/>
      </w:pPr>
      <w:r>
        <w:rPr>
          <w:highlight w:val="yellow"/>
        </w:rPr>
        <w:t xml:space="preserve"> </w:t>
      </w: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8F7F38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F38">
        <w:rPr>
          <w:rFonts w:ascii="Arial" w:hAnsi="Arial" w:cs="Arial"/>
          <w:sz w:val="24"/>
          <w:szCs w:val="24"/>
        </w:rPr>
        <w:t>30</w:t>
      </w:r>
      <w:r w:rsidR="009E0689" w:rsidRPr="008F7F38">
        <w:rPr>
          <w:rFonts w:ascii="Arial" w:hAnsi="Arial" w:cs="Arial"/>
          <w:sz w:val="24"/>
          <w:szCs w:val="24"/>
        </w:rPr>
        <w:t>.1.202</w:t>
      </w:r>
      <w:r w:rsidRPr="008F7F38">
        <w:rPr>
          <w:rFonts w:ascii="Arial" w:hAnsi="Arial" w:cs="Arial"/>
          <w:sz w:val="24"/>
          <w:szCs w:val="24"/>
        </w:rPr>
        <w:t>3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08" w:rsidRDefault="00AB6F08">
      <w:pPr>
        <w:spacing w:after="0" w:line="240" w:lineRule="auto"/>
      </w:pPr>
      <w:r>
        <w:separator/>
      </w:r>
    </w:p>
  </w:endnote>
  <w:endnote w:type="continuationSeparator" w:id="0">
    <w:p w:rsidR="00AB6F08" w:rsidRDefault="00A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08" w:rsidRDefault="00AB6F08">
      <w:pPr>
        <w:spacing w:after="0" w:line="240" w:lineRule="auto"/>
      </w:pPr>
      <w:r>
        <w:separator/>
      </w:r>
    </w:p>
  </w:footnote>
  <w:footnote w:type="continuationSeparator" w:id="0">
    <w:p w:rsidR="00AB6F08" w:rsidRDefault="00A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8053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36389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4171C"/>
    <w:rsid w:val="00252A1E"/>
    <w:rsid w:val="00274E35"/>
    <w:rsid w:val="00283862"/>
    <w:rsid w:val="002B100E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4F529A"/>
    <w:rsid w:val="005127AF"/>
    <w:rsid w:val="00533742"/>
    <w:rsid w:val="0059726F"/>
    <w:rsid w:val="005D7858"/>
    <w:rsid w:val="00643C30"/>
    <w:rsid w:val="00646352"/>
    <w:rsid w:val="00652804"/>
    <w:rsid w:val="00676387"/>
    <w:rsid w:val="006F70EC"/>
    <w:rsid w:val="007270FF"/>
    <w:rsid w:val="00762A43"/>
    <w:rsid w:val="00781BE7"/>
    <w:rsid w:val="00794C0B"/>
    <w:rsid w:val="007F64CD"/>
    <w:rsid w:val="008177EF"/>
    <w:rsid w:val="00830682"/>
    <w:rsid w:val="00860223"/>
    <w:rsid w:val="008A75BE"/>
    <w:rsid w:val="008C7BB8"/>
    <w:rsid w:val="008F0C10"/>
    <w:rsid w:val="008F7F38"/>
    <w:rsid w:val="009246A8"/>
    <w:rsid w:val="0093257C"/>
    <w:rsid w:val="00932670"/>
    <w:rsid w:val="009C074E"/>
    <w:rsid w:val="009C498B"/>
    <w:rsid w:val="009E0689"/>
    <w:rsid w:val="009F77BC"/>
    <w:rsid w:val="00A20C02"/>
    <w:rsid w:val="00A21BBB"/>
    <w:rsid w:val="00A8215F"/>
    <w:rsid w:val="00AB6F08"/>
    <w:rsid w:val="00AC759D"/>
    <w:rsid w:val="00B02013"/>
    <w:rsid w:val="00B834CC"/>
    <w:rsid w:val="00B8610A"/>
    <w:rsid w:val="00BF2C27"/>
    <w:rsid w:val="00C3043A"/>
    <w:rsid w:val="00C44A04"/>
    <w:rsid w:val="00C47801"/>
    <w:rsid w:val="00C96A82"/>
    <w:rsid w:val="00CB29B8"/>
    <w:rsid w:val="00CC7993"/>
    <w:rsid w:val="00D05704"/>
    <w:rsid w:val="00D12036"/>
    <w:rsid w:val="00D17DCC"/>
    <w:rsid w:val="00DB3742"/>
    <w:rsid w:val="00E047FB"/>
    <w:rsid w:val="00E1306F"/>
    <w:rsid w:val="00E3161E"/>
    <w:rsid w:val="00E75973"/>
    <w:rsid w:val="00EB2596"/>
    <w:rsid w:val="00F14527"/>
    <w:rsid w:val="00F243EA"/>
    <w:rsid w:val="00F25C77"/>
    <w:rsid w:val="00F55554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7D9D3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  <w:style w:type="paragraph" w:customStyle="1" w:styleId="P-2sloupce">
    <w:name w:val="P-2sloupce"/>
    <w:basedOn w:val="Bezmezer"/>
    <w:link w:val="P-2sloupceChar"/>
    <w:uiPriority w:val="4"/>
    <w:qFormat/>
    <w:rsid w:val="00A20C02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P-2sloupceChar">
    <w:name w:val="P-2sloupce Char"/>
    <w:link w:val="P-2sloupce"/>
    <w:uiPriority w:val="4"/>
    <w:rsid w:val="00A20C02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A20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F77F-3A7D-4994-83FD-1F22A6F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9</cp:revision>
  <cp:lastPrinted>2021-12-22T12:42:00Z</cp:lastPrinted>
  <dcterms:created xsi:type="dcterms:W3CDTF">2023-01-11T12:34:00Z</dcterms:created>
  <dcterms:modified xsi:type="dcterms:W3CDTF">2023-01-30T14:33:00Z</dcterms:modified>
</cp:coreProperties>
</file>